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91F1" w14:textId="77777777" w:rsidR="00A0049A" w:rsidRPr="002D1270" w:rsidRDefault="00A0049A">
      <w:pPr>
        <w:rPr>
          <w:b/>
        </w:rPr>
      </w:pPr>
      <w:r w:rsidRPr="002D1270">
        <w:rPr>
          <w:b/>
        </w:rPr>
        <w:t>April 10, 2014</w:t>
      </w:r>
    </w:p>
    <w:p w14:paraId="26C879AF" w14:textId="77777777" w:rsidR="00A0049A" w:rsidRDefault="00A0049A"/>
    <w:p w14:paraId="73F0EBB6" w14:textId="77777777" w:rsidR="00A0049A" w:rsidRDefault="00A0049A">
      <w:hyperlink r:id="rId5" w:history="1">
        <w:r w:rsidRPr="00956B3F">
          <w:rPr>
            <w:rStyle w:val="Hyperlink"/>
          </w:rPr>
          <w:t>http://www.sportspromedia.com/news/pacquiao_perked_up_for_big_fight_by_organo_gold</w:t>
        </w:r>
      </w:hyperlink>
      <w:r>
        <w:t xml:space="preserve"> </w:t>
      </w:r>
    </w:p>
    <w:p w14:paraId="7C8FADB5" w14:textId="77777777" w:rsidR="00A0049A" w:rsidRDefault="00A0049A"/>
    <w:p w14:paraId="2F07FE0D" w14:textId="77777777" w:rsidR="00A0049A" w:rsidRDefault="00A0049A"/>
    <w:p w14:paraId="60AA17F4" w14:textId="77777777" w:rsidR="0042620E" w:rsidRDefault="00A0049A">
      <w:r>
        <w:rPr>
          <w:noProof/>
        </w:rPr>
        <w:drawing>
          <wp:inline distT="0" distB="0" distL="0" distR="0" wp14:anchorId="02E17AED" wp14:editId="1F358441">
            <wp:extent cx="3376459" cy="1028700"/>
            <wp:effectExtent l="0" t="0" r="1905" b="0"/>
            <wp:docPr id="1" name="Picture 1" descr="destination:Users:devindimattia:Desktop: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tination:Users:devindimattia:Desktop:ur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45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E6AB" w14:textId="77777777" w:rsidR="00A0049A" w:rsidRDefault="00A0049A"/>
    <w:p w14:paraId="1226A717" w14:textId="44921A34" w:rsidR="00AB7F59" w:rsidRPr="00AB7F59" w:rsidRDefault="00AB7F59" w:rsidP="00AB7F59">
      <w:pPr>
        <w:pBdr>
          <w:top w:val="single" w:sz="24" w:space="8" w:color="FED221"/>
        </w:pBdr>
        <w:shd w:val="clear" w:color="auto" w:fill="FFFFFF"/>
        <w:spacing w:after="150"/>
        <w:outlineLvl w:val="0"/>
        <w:rPr>
          <w:rFonts w:ascii="Helvetica" w:eastAsia="Times New Roman" w:hAnsi="Helvetica" w:cs="Times New Roman"/>
          <w:color w:val="030303"/>
          <w:kern w:val="36"/>
          <w:sz w:val="48"/>
          <w:szCs w:val="48"/>
        </w:rPr>
      </w:pPr>
      <w:proofErr w:type="spellStart"/>
      <w:r w:rsidRPr="00AB7F59">
        <w:rPr>
          <w:rFonts w:ascii="Helvetica" w:eastAsia="Times New Roman" w:hAnsi="Helvetica" w:cs="Times New Roman"/>
          <w:color w:val="030303"/>
          <w:kern w:val="36"/>
          <w:sz w:val="48"/>
          <w:szCs w:val="48"/>
        </w:rPr>
        <w:t>Pacquiao</w:t>
      </w:r>
      <w:proofErr w:type="spellEnd"/>
      <w:r w:rsidRPr="00AB7F59">
        <w:rPr>
          <w:rFonts w:ascii="Helvetica" w:eastAsia="Times New Roman" w:hAnsi="Helvetica" w:cs="Times New Roman"/>
          <w:color w:val="030303"/>
          <w:kern w:val="36"/>
          <w:sz w:val="48"/>
          <w:szCs w:val="48"/>
        </w:rPr>
        <w:t xml:space="preserve"> perked up for big fight by </w:t>
      </w:r>
      <w:proofErr w:type="spellStart"/>
      <w:r w:rsidRPr="00AB7F59">
        <w:rPr>
          <w:rFonts w:ascii="Helvetica" w:eastAsia="Times New Roman" w:hAnsi="Helvetica" w:cs="Times New Roman"/>
          <w:color w:val="030303"/>
          <w:kern w:val="36"/>
          <w:sz w:val="48"/>
          <w:szCs w:val="48"/>
        </w:rPr>
        <w:t>Organo</w:t>
      </w:r>
      <w:proofErr w:type="spellEnd"/>
      <w:r w:rsidRPr="00AB7F59">
        <w:rPr>
          <w:rFonts w:ascii="Helvetica" w:eastAsia="Times New Roman" w:hAnsi="Helvetica" w:cs="Times New Roman"/>
          <w:color w:val="030303"/>
          <w:kern w:val="36"/>
          <w:sz w:val="48"/>
          <w:szCs w:val="48"/>
        </w:rPr>
        <w:t xml:space="preserve"> Gold</w:t>
      </w:r>
    </w:p>
    <w:p w14:paraId="340405A6" w14:textId="77777777" w:rsidR="00052554" w:rsidRDefault="00052554" w:rsidP="00AB7F59">
      <w:pPr>
        <w:pBdr>
          <w:top w:val="single" w:sz="24" w:space="8" w:color="FED221"/>
        </w:pBdr>
        <w:shd w:val="clear" w:color="auto" w:fill="FFFFFF"/>
        <w:spacing w:after="150"/>
        <w:contextualSpacing/>
        <w:outlineLvl w:val="0"/>
        <w:rPr>
          <w:rFonts w:ascii="Helvetica" w:eastAsia="Times New Roman" w:hAnsi="Helvetica" w:cs="Times New Roman"/>
          <w:color w:val="030303"/>
          <w:kern w:val="36"/>
          <w:sz w:val="32"/>
          <w:szCs w:val="32"/>
        </w:rPr>
      </w:pPr>
    </w:p>
    <w:p w14:paraId="6FE4D8C5" w14:textId="77777777" w:rsidR="00AB7F59" w:rsidRPr="00AB7F59" w:rsidRDefault="00AB7F59" w:rsidP="00AB7F59">
      <w:pPr>
        <w:pBdr>
          <w:top w:val="single" w:sz="24" w:space="8" w:color="FED221"/>
        </w:pBdr>
        <w:shd w:val="clear" w:color="auto" w:fill="FFFFFF"/>
        <w:spacing w:after="150"/>
        <w:contextualSpacing/>
        <w:outlineLvl w:val="0"/>
        <w:rPr>
          <w:rFonts w:ascii="Helvetica" w:eastAsia="Times New Roman" w:hAnsi="Helvetica" w:cs="Times New Roman"/>
          <w:color w:val="030303"/>
          <w:kern w:val="36"/>
          <w:sz w:val="32"/>
          <w:szCs w:val="32"/>
        </w:rPr>
      </w:pPr>
      <w:r w:rsidRPr="00AB7F59">
        <w:rPr>
          <w:rFonts w:ascii="Helvetica" w:eastAsia="Times New Roman" w:hAnsi="Helvetica" w:cs="Times New Roman"/>
          <w:color w:val="030303"/>
          <w:kern w:val="36"/>
          <w:sz w:val="32"/>
          <w:szCs w:val="32"/>
        </w:rPr>
        <w:t>Posted: 04/10/2014</w:t>
      </w:r>
    </w:p>
    <w:p w14:paraId="395CFF58" w14:textId="77777777" w:rsidR="00AB7F59" w:rsidRDefault="00AB7F59" w:rsidP="00AB7F59">
      <w:pPr>
        <w:pBdr>
          <w:top w:val="single" w:sz="24" w:space="8" w:color="FED221"/>
        </w:pBdr>
        <w:shd w:val="clear" w:color="auto" w:fill="FFFFFF"/>
        <w:spacing w:after="150"/>
        <w:contextualSpacing/>
        <w:outlineLvl w:val="0"/>
        <w:rPr>
          <w:rFonts w:ascii="Helvetica" w:eastAsia="Times New Roman" w:hAnsi="Helvetica" w:cs="Times New Roman"/>
          <w:color w:val="030303"/>
          <w:kern w:val="36"/>
          <w:sz w:val="28"/>
          <w:szCs w:val="28"/>
        </w:rPr>
      </w:pPr>
      <w:bookmarkStart w:id="0" w:name="_GoBack"/>
      <w:bookmarkEnd w:id="0"/>
    </w:p>
    <w:p w14:paraId="3FBC9D86" w14:textId="77777777" w:rsidR="00AB7F59" w:rsidRPr="00AB7F59" w:rsidRDefault="00AB7F59" w:rsidP="00AB7F59">
      <w:pPr>
        <w:pBdr>
          <w:top w:val="single" w:sz="24" w:space="8" w:color="FED221"/>
        </w:pBdr>
        <w:shd w:val="clear" w:color="auto" w:fill="FFFFFF"/>
        <w:spacing w:after="150"/>
        <w:contextualSpacing/>
        <w:outlineLvl w:val="0"/>
        <w:rPr>
          <w:rFonts w:ascii="Helvetica" w:eastAsia="Times New Roman" w:hAnsi="Helvetica" w:cs="Times New Roman"/>
          <w:color w:val="030303"/>
          <w:kern w:val="36"/>
          <w:sz w:val="28"/>
          <w:szCs w:val="28"/>
        </w:rPr>
      </w:pPr>
      <w:r w:rsidRPr="00AB7F59">
        <w:rPr>
          <w:rFonts w:ascii="Helvetica" w:eastAsia="Times New Roman" w:hAnsi="Helvetica" w:cs="Times New Roman"/>
          <w:color w:val="030303"/>
          <w:kern w:val="36"/>
          <w:sz w:val="28"/>
          <w:szCs w:val="28"/>
        </w:rPr>
        <w:t xml:space="preserve">By </w:t>
      </w:r>
      <w:proofErr w:type="spellStart"/>
      <w:r w:rsidRPr="00AB7F59">
        <w:rPr>
          <w:rFonts w:ascii="Helvetica" w:eastAsia="Times New Roman" w:hAnsi="Helvetica" w:cs="Times New Roman"/>
          <w:color w:val="030303"/>
          <w:kern w:val="36"/>
          <w:sz w:val="28"/>
          <w:szCs w:val="28"/>
        </w:rPr>
        <w:t>Eoin</w:t>
      </w:r>
      <w:proofErr w:type="spellEnd"/>
      <w:r w:rsidRPr="00AB7F59">
        <w:rPr>
          <w:rFonts w:ascii="Helvetica" w:eastAsia="Times New Roman" w:hAnsi="Helvetica" w:cs="Times New Roman"/>
          <w:color w:val="030303"/>
          <w:kern w:val="36"/>
          <w:sz w:val="28"/>
          <w:szCs w:val="28"/>
        </w:rPr>
        <w:t xml:space="preserve"> Connolly</w:t>
      </w:r>
    </w:p>
    <w:p w14:paraId="41F3ED41" w14:textId="77777777" w:rsidR="00A0049A" w:rsidRDefault="00A0049A"/>
    <w:p w14:paraId="45E1ACB5" w14:textId="77777777" w:rsidR="00AB7F59" w:rsidRDefault="00AB7F59" w:rsidP="00AB7F59">
      <w:r>
        <w:t xml:space="preserve">Manny </w:t>
      </w:r>
      <w:proofErr w:type="spellStart"/>
      <w:r>
        <w:t>Pacquiao</w:t>
      </w:r>
      <w:proofErr w:type="spellEnd"/>
      <w:r>
        <w:t xml:space="preserve"> has agreed a deal with </w:t>
      </w:r>
      <w:proofErr w:type="spellStart"/>
      <w:r>
        <w:t>Organo</w:t>
      </w:r>
      <w:proofErr w:type="spellEnd"/>
      <w:r>
        <w:t xml:space="preserve"> Gold ahead of his world welterweight title fight with Timothy Bradley.</w:t>
      </w:r>
    </w:p>
    <w:p w14:paraId="7DAB6A46" w14:textId="77777777" w:rsidR="00AB7F59" w:rsidRDefault="00AB7F59" w:rsidP="00AB7F59"/>
    <w:p w14:paraId="34190D6B" w14:textId="77777777" w:rsidR="00AB7F59" w:rsidRDefault="00AB7F59" w:rsidP="00AB7F59">
      <w:r>
        <w:t>The Filipino boxing legend, 35, will wear the gourmet coffee brand's logo on his clothing in press activities and at the weigh-in ahead of his rematch with the American WBO champion in Las Vegas on 12th April.</w:t>
      </w:r>
    </w:p>
    <w:p w14:paraId="4024A3CD" w14:textId="77777777" w:rsidR="00AB7F59" w:rsidRDefault="00AB7F59" w:rsidP="00AB7F59"/>
    <w:p w14:paraId="58ACD8D2" w14:textId="77777777" w:rsidR="00AB7F59" w:rsidRDefault="00AB7F59" w:rsidP="00AB7F59">
      <w:r>
        <w:t xml:space="preserve">"In the boxing, political and community arenas, Manny leads by example," said </w:t>
      </w:r>
      <w:proofErr w:type="spellStart"/>
      <w:r>
        <w:t>Organo</w:t>
      </w:r>
      <w:proofErr w:type="spellEnd"/>
      <w:r>
        <w:t xml:space="preserve"> Gold co-founder and global master distributor Shane </w:t>
      </w:r>
      <w:proofErr w:type="spellStart"/>
      <w:r>
        <w:t>Morand</w:t>
      </w:r>
      <w:proofErr w:type="spellEnd"/>
      <w:r>
        <w:t xml:space="preserve">. "The fact that he chose </w:t>
      </w:r>
      <w:proofErr w:type="spellStart"/>
      <w:r>
        <w:t>Organo</w:t>
      </w:r>
      <w:proofErr w:type="spellEnd"/>
      <w:r>
        <w:t xml:space="preserve"> Gold is testament to the fact that we are a global company making a global impact."</w:t>
      </w:r>
    </w:p>
    <w:p w14:paraId="7A06D8F6" w14:textId="77777777" w:rsidR="00AB7F59" w:rsidRDefault="00AB7F59" w:rsidP="00AB7F59"/>
    <w:p w14:paraId="73BE4C0D" w14:textId="77777777" w:rsidR="00AB7F59" w:rsidRDefault="00AB7F59" w:rsidP="00AB7F59">
      <w:r>
        <w:t>Top Rank Boxing scores big with PS4</w:t>
      </w:r>
    </w:p>
    <w:p w14:paraId="66788422" w14:textId="77777777" w:rsidR="00AB7F59" w:rsidRDefault="00AB7F59" w:rsidP="00AB7F59">
      <w:proofErr w:type="spellStart"/>
      <w:r>
        <w:t>Organo</w:t>
      </w:r>
      <w:proofErr w:type="spellEnd"/>
      <w:r>
        <w:t xml:space="preserve"> Gold founder and chief executive </w:t>
      </w:r>
      <w:proofErr w:type="spellStart"/>
      <w:r>
        <w:t>Bernado</w:t>
      </w:r>
      <w:proofErr w:type="spellEnd"/>
      <w:r>
        <w:t xml:space="preserve"> Chua said </w:t>
      </w:r>
      <w:proofErr w:type="spellStart"/>
      <w:r>
        <w:t>Pacquiao</w:t>
      </w:r>
      <w:proofErr w:type="spellEnd"/>
      <w:r>
        <w:t xml:space="preserve"> "personifies" the "generation, mission and lifestyle" of the Vancouver-headquartered company, which "is the next generation of direct selling — a minority-owned and operated global company that leverages this new age of entrepreneurism".</w:t>
      </w:r>
    </w:p>
    <w:p w14:paraId="3871FE78" w14:textId="77777777" w:rsidR="00AB7F59" w:rsidRDefault="00AB7F59" w:rsidP="00AB7F59"/>
    <w:p w14:paraId="083C0D93" w14:textId="77777777" w:rsidR="00AB7F59" w:rsidRDefault="00AB7F59" w:rsidP="00AB7F59">
      <w:proofErr w:type="spellStart"/>
      <w:r>
        <w:t>Pacquiao</w:t>
      </w:r>
      <w:proofErr w:type="spellEnd"/>
      <w:r>
        <w:t xml:space="preserve"> lost on a hugely contentious split decision in his first bout with Bradley at the MGM Grand in Las Vegas in June 2012.</w:t>
      </w:r>
    </w:p>
    <w:sectPr w:rsidR="00AB7F59" w:rsidSect="00AC7A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9A"/>
    <w:rsid w:val="00052554"/>
    <w:rsid w:val="002D1270"/>
    <w:rsid w:val="0042620E"/>
    <w:rsid w:val="00A0049A"/>
    <w:rsid w:val="00AB7F59"/>
    <w:rsid w:val="00AC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94D1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F5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9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04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7F59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F5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4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9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04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7F59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portspromedia.com/news/pacquiao_perked_up_for_big_fight_by_organo_gold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Macintosh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Dimattia</dc:creator>
  <cp:keywords/>
  <dc:description/>
  <cp:lastModifiedBy>Devin Dimattia</cp:lastModifiedBy>
  <cp:revision>2</cp:revision>
  <dcterms:created xsi:type="dcterms:W3CDTF">2015-07-10T22:36:00Z</dcterms:created>
  <dcterms:modified xsi:type="dcterms:W3CDTF">2015-07-10T22:36:00Z</dcterms:modified>
</cp:coreProperties>
</file>