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7125A" w14:textId="77777777" w:rsidR="00BC573E" w:rsidRDefault="00C8617D">
      <w:pPr>
        <w:rPr>
          <w:b/>
        </w:rPr>
      </w:pPr>
      <w:r w:rsidRPr="00C8617D">
        <w:rPr>
          <w:b/>
        </w:rPr>
        <w:t>April 25, 2015</w:t>
      </w:r>
    </w:p>
    <w:p w14:paraId="43F7BD78" w14:textId="77777777" w:rsidR="00C8617D" w:rsidRDefault="00C8617D">
      <w:pPr>
        <w:rPr>
          <w:b/>
        </w:rPr>
      </w:pPr>
    </w:p>
    <w:p w14:paraId="122C75F8" w14:textId="77777777" w:rsidR="00C8617D" w:rsidRPr="00C8617D" w:rsidRDefault="00C8617D" w:rsidP="00C8617D">
      <w:hyperlink r:id="rId5" w:history="1">
        <w:r w:rsidRPr="00806E99">
          <w:rPr>
            <w:rStyle w:val="Hyperlink"/>
          </w:rPr>
          <w:t>http://newscentral.exsees.com/item/b6421cb56d82404e3d6dc0a4d3a62ffe-29c454c721609797c22aa5118df77889</w:t>
        </w:r>
      </w:hyperlink>
      <w:r>
        <w:t xml:space="preserve"> </w:t>
      </w:r>
    </w:p>
    <w:p w14:paraId="4EB6689C" w14:textId="77777777" w:rsidR="00C8617D" w:rsidRDefault="00C8617D" w:rsidP="00C8617D">
      <w:r w:rsidRPr="00C8617D">
        <w:t xml:space="preserve">
</w:t>
      </w:r>
    </w:p>
    <w:p w14:paraId="46D80762" w14:textId="77777777" w:rsidR="00BD1094" w:rsidRDefault="00BD1094" w:rsidP="00C8617D">
      <w:r>
        <w:rPr>
          <w:noProof/>
        </w:rPr>
        <w:drawing>
          <wp:inline distT="0" distB="0" distL="0" distR="0" wp14:anchorId="7EC94163" wp14:editId="09DE702C">
            <wp:extent cx="4000500" cy="755650"/>
            <wp:effectExtent l="0" t="0" r="12700" b="6350"/>
            <wp:docPr id="1" name="Picture 1" descr="destination:Users:devindimattia:Desktop:Screen Shot 2015-07-14 at 9.41.1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ation:Users:devindimattia:Desktop:Screen Shot 2015-07-14 at 9.41.12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755650"/>
                    </a:xfrm>
                    <a:prstGeom prst="rect">
                      <a:avLst/>
                    </a:prstGeom>
                    <a:noFill/>
                    <a:ln>
                      <a:noFill/>
                    </a:ln>
                  </pic:spPr>
                </pic:pic>
              </a:graphicData>
            </a:graphic>
          </wp:inline>
        </w:drawing>
      </w:r>
    </w:p>
    <w:p w14:paraId="68A004DA" w14:textId="77777777" w:rsidR="00BD1094" w:rsidRPr="00BD1094" w:rsidRDefault="00BD1094" w:rsidP="00C8617D">
      <w:pPr>
        <w:rPr>
          <w:sz w:val="40"/>
          <w:szCs w:val="40"/>
        </w:rPr>
      </w:pPr>
    </w:p>
    <w:p w14:paraId="5DE71F9F" w14:textId="77777777" w:rsidR="00BD1094" w:rsidRDefault="00BD1094" w:rsidP="00C8617D">
      <w:pPr>
        <w:rPr>
          <w:sz w:val="40"/>
          <w:szCs w:val="40"/>
        </w:rPr>
      </w:pPr>
      <w:proofErr w:type="spellStart"/>
      <w:r w:rsidRPr="00BD1094">
        <w:rPr>
          <w:sz w:val="40"/>
          <w:szCs w:val="40"/>
        </w:rPr>
        <w:t>Organo</w:t>
      </w:r>
      <w:proofErr w:type="spellEnd"/>
      <w:r w:rsidRPr="00BD1094">
        <w:rPr>
          <w:sz w:val="40"/>
          <w:szCs w:val="40"/>
        </w:rPr>
        <w:t xml:space="preserve"> Gold Extends Partnership with “Fighter of the Decade,” Manny </w:t>
      </w:r>
      <w:proofErr w:type="spellStart"/>
      <w:r w:rsidRPr="00BD1094">
        <w:rPr>
          <w:sz w:val="40"/>
          <w:szCs w:val="40"/>
        </w:rPr>
        <w:t>Pacquiao</w:t>
      </w:r>
      <w:proofErr w:type="spellEnd"/>
    </w:p>
    <w:p w14:paraId="06B4FD58" w14:textId="77777777" w:rsidR="00BD1094" w:rsidRDefault="00BD1094" w:rsidP="00C8617D">
      <w:pPr>
        <w:rPr>
          <w:sz w:val="40"/>
          <w:szCs w:val="40"/>
        </w:rPr>
      </w:pPr>
    </w:p>
    <w:p w14:paraId="6867BFA1" w14:textId="77777777" w:rsidR="00BD1094" w:rsidRDefault="00BD1094" w:rsidP="00C8617D">
      <w:pPr>
        <w:rPr>
          <w:sz w:val="28"/>
          <w:szCs w:val="28"/>
        </w:rPr>
      </w:pPr>
      <w:r>
        <w:rPr>
          <w:sz w:val="28"/>
          <w:szCs w:val="28"/>
        </w:rPr>
        <w:t>Posted: 04/25/2015</w:t>
      </w:r>
    </w:p>
    <w:p w14:paraId="6F2F7933" w14:textId="77777777" w:rsidR="00BD1094" w:rsidRDefault="00BD1094" w:rsidP="00C8617D">
      <w:pPr>
        <w:rPr>
          <w:sz w:val="28"/>
          <w:szCs w:val="28"/>
        </w:rPr>
      </w:pPr>
    </w:p>
    <w:p w14:paraId="0B498115" w14:textId="77777777" w:rsidR="00BD1094" w:rsidRDefault="00BD1094" w:rsidP="00C8617D">
      <w:pPr>
        <w:rPr>
          <w:sz w:val="28"/>
          <w:szCs w:val="28"/>
        </w:rPr>
      </w:pPr>
      <w:r>
        <w:rPr>
          <w:sz w:val="28"/>
          <w:szCs w:val="28"/>
        </w:rPr>
        <w:t>By N/A</w:t>
      </w:r>
    </w:p>
    <w:p w14:paraId="1DE9B74E" w14:textId="77777777" w:rsidR="00BD1094" w:rsidRDefault="00BD1094" w:rsidP="00C8617D">
      <w:pPr>
        <w:rPr>
          <w:sz w:val="28"/>
          <w:szCs w:val="28"/>
        </w:rPr>
      </w:pPr>
    </w:p>
    <w:p w14:paraId="2A29F96A" w14:textId="77777777" w:rsidR="00BD1094" w:rsidRDefault="00BD1094" w:rsidP="00BD1094">
      <w:pPr>
        <w:rPr>
          <w:sz w:val="28"/>
          <w:szCs w:val="28"/>
        </w:rPr>
      </w:pPr>
      <w:r w:rsidRPr="00BD1094">
        <w:rPr>
          <w:sz w:val="28"/>
          <w:szCs w:val="28"/>
        </w:rPr>
        <w:t xml:space="preserve">VANCOUVER, BRITISH COLUMBIA – April 24, 2015 – </w:t>
      </w:r>
      <w:proofErr w:type="spellStart"/>
      <w:r w:rsidRPr="00BD1094">
        <w:rPr>
          <w:sz w:val="28"/>
          <w:szCs w:val="28"/>
        </w:rPr>
        <w:t>Organo</w:t>
      </w:r>
      <w:proofErr w:type="spellEnd"/>
      <w:r w:rsidRPr="00BD1094">
        <w:rPr>
          <w:sz w:val="28"/>
          <w:szCs w:val="28"/>
        </w:rPr>
        <w:t xml:space="preserve"> Gold, the gourmet coffee company that caters to consumers’ active lifestyles, proudly announced today it has extended its partnership with professional boxer and popular cultural icon, Manny </w:t>
      </w:r>
      <w:proofErr w:type="spellStart"/>
      <w:r w:rsidRPr="00BD1094">
        <w:rPr>
          <w:sz w:val="28"/>
          <w:szCs w:val="28"/>
        </w:rPr>
        <w:t>Pacquiao</w:t>
      </w:r>
      <w:proofErr w:type="spellEnd"/>
      <w:r w:rsidRPr="00BD1094">
        <w:rPr>
          <w:sz w:val="28"/>
          <w:szCs w:val="28"/>
        </w:rPr>
        <w:t xml:space="preserve">. Known globally as the “Fighter of the Decade,” </w:t>
      </w:r>
      <w:proofErr w:type="spellStart"/>
      <w:r w:rsidRPr="00BD1094">
        <w:rPr>
          <w:sz w:val="28"/>
          <w:szCs w:val="28"/>
        </w:rPr>
        <w:t>Pacquiao</w:t>
      </w:r>
      <w:proofErr w:type="spellEnd"/>
      <w:r w:rsidRPr="00BD1094">
        <w:rPr>
          <w:sz w:val="28"/>
          <w:szCs w:val="28"/>
        </w:rPr>
        <w:t xml:space="preserve"> is also admired as an entrepreneurial leader, a successful Congressman currently serving in the Congress of the Philippines, and as a prominent humanitarian.</w:t>
      </w:r>
    </w:p>
    <w:p w14:paraId="27521553" w14:textId="77777777" w:rsidR="00BD1094" w:rsidRPr="00BD1094" w:rsidRDefault="00BD1094" w:rsidP="00BD1094">
      <w:pPr>
        <w:rPr>
          <w:sz w:val="28"/>
          <w:szCs w:val="28"/>
        </w:rPr>
      </w:pPr>
      <w:bookmarkStart w:id="0" w:name="_GoBack"/>
      <w:bookmarkEnd w:id="0"/>
    </w:p>
    <w:p w14:paraId="1308E560" w14:textId="77777777" w:rsidR="00BD1094" w:rsidRPr="00BD1094" w:rsidRDefault="00BD1094" w:rsidP="00BD1094">
      <w:pPr>
        <w:rPr>
          <w:sz w:val="28"/>
          <w:szCs w:val="28"/>
        </w:rPr>
      </w:pPr>
      <w:proofErr w:type="spellStart"/>
      <w:r w:rsidRPr="00BD1094">
        <w:rPr>
          <w:sz w:val="28"/>
          <w:szCs w:val="28"/>
        </w:rPr>
        <w:t>Pacquiao</w:t>
      </w:r>
      <w:proofErr w:type="spellEnd"/>
      <w:r w:rsidRPr="00BD1094">
        <w:rPr>
          <w:sz w:val="28"/>
          <w:szCs w:val="28"/>
        </w:rPr>
        <w:t xml:space="preserve"> will showcase the OG partnership by bearing the Company logo on his attire during press and weigh-in activities the morning of May 2. The </w:t>
      </w:r>
      <w:proofErr w:type="gramStart"/>
      <w:r w:rsidRPr="00BD1094">
        <w:rPr>
          <w:sz w:val="28"/>
          <w:szCs w:val="28"/>
        </w:rPr>
        <w:t>much anticipated</w:t>
      </w:r>
      <w:proofErr w:type="gramEnd"/>
      <w:r w:rsidRPr="00BD1094">
        <w:rPr>
          <w:sz w:val="28"/>
          <w:szCs w:val="28"/>
        </w:rPr>
        <w:t xml:space="preserve"> Floyd </w:t>
      </w:r>
      <w:proofErr w:type="spellStart"/>
      <w:r w:rsidRPr="00BD1094">
        <w:rPr>
          <w:sz w:val="28"/>
          <w:szCs w:val="28"/>
        </w:rPr>
        <w:t>Mayweather</w:t>
      </w:r>
      <w:proofErr w:type="spellEnd"/>
      <w:r w:rsidRPr="00BD1094">
        <w:rPr>
          <w:sz w:val="28"/>
          <w:szCs w:val="28"/>
        </w:rPr>
        <w:t xml:space="preserve"> fight, being called “the fight of the century,” can be viewed the evening of May 2 on HBO as a Pay Per View (PPV) event at 6pm Pacific Standard Time.</w:t>
      </w:r>
    </w:p>
    <w:p w14:paraId="57544DA5" w14:textId="77777777" w:rsidR="00BD1094" w:rsidRDefault="00BD1094" w:rsidP="00BD1094">
      <w:pPr>
        <w:rPr>
          <w:sz w:val="28"/>
          <w:szCs w:val="28"/>
        </w:rPr>
      </w:pPr>
      <w:r w:rsidRPr="00BD1094">
        <w:rPr>
          <w:sz w:val="28"/>
          <w:szCs w:val="28"/>
        </w:rPr>
        <w:t>OG Distributors will be holding Fight Night Global CJM parties for all Manny enthusiasts. Each mixer will feature OG products for sampling as well as viewing access to the fight. To find a Fight Night Global CJM please visit the OG website event page.</w:t>
      </w:r>
    </w:p>
    <w:p w14:paraId="58338E81" w14:textId="77777777" w:rsidR="00BD1094" w:rsidRPr="00BD1094" w:rsidRDefault="00BD1094" w:rsidP="00BD1094">
      <w:pPr>
        <w:rPr>
          <w:sz w:val="28"/>
          <w:szCs w:val="28"/>
        </w:rPr>
      </w:pPr>
    </w:p>
    <w:p w14:paraId="4CEEC35A" w14:textId="77777777" w:rsidR="00BD1094" w:rsidRPr="00BD1094" w:rsidRDefault="00BD1094" w:rsidP="00BD1094">
      <w:pPr>
        <w:rPr>
          <w:sz w:val="28"/>
          <w:szCs w:val="28"/>
        </w:rPr>
      </w:pPr>
      <w:r w:rsidRPr="00BD1094">
        <w:rPr>
          <w:sz w:val="28"/>
          <w:szCs w:val="28"/>
        </w:rPr>
        <w:t>“</w:t>
      </w:r>
      <w:proofErr w:type="spellStart"/>
      <w:r w:rsidRPr="00BD1094">
        <w:rPr>
          <w:sz w:val="28"/>
          <w:szCs w:val="28"/>
        </w:rPr>
        <w:t>Organo</w:t>
      </w:r>
      <w:proofErr w:type="spellEnd"/>
      <w:r w:rsidRPr="00BD1094">
        <w:rPr>
          <w:sz w:val="28"/>
          <w:szCs w:val="28"/>
        </w:rPr>
        <w:t xml:space="preserve"> Gold is the next generation of direct selling – a minority-owned and operated global company that leverages this new age of entrepreneurism,” stated Bernardo Chua, Chief Executive Officer and </w:t>
      </w:r>
      <w:proofErr w:type="gramStart"/>
      <w:r w:rsidRPr="00BD1094">
        <w:rPr>
          <w:sz w:val="28"/>
          <w:szCs w:val="28"/>
        </w:rPr>
        <w:lastRenderedPageBreak/>
        <w:t xml:space="preserve">Founder of </w:t>
      </w:r>
      <w:proofErr w:type="spellStart"/>
      <w:r w:rsidRPr="00BD1094">
        <w:rPr>
          <w:sz w:val="28"/>
          <w:szCs w:val="28"/>
        </w:rPr>
        <w:t>Organo</w:t>
      </w:r>
      <w:proofErr w:type="spellEnd"/>
      <w:r w:rsidRPr="00BD1094">
        <w:rPr>
          <w:sz w:val="28"/>
          <w:szCs w:val="28"/>
        </w:rPr>
        <w:t xml:space="preserve"> Gold.</w:t>
      </w:r>
      <w:proofErr w:type="gramEnd"/>
      <w:r w:rsidRPr="00BD1094">
        <w:rPr>
          <w:sz w:val="28"/>
          <w:szCs w:val="28"/>
        </w:rPr>
        <w:t xml:space="preserve"> “Manny </w:t>
      </w:r>
      <w:proofErr w:type="spellStart"/>
      <w:r w:rsidRPr="00BD1094">
        <w:rPr>
          <w:sz w:val="28"/>
          <w:szCs w:val="28"/>
        </w:rPr>
        <w:t>Pacquiao</w:t>
      </w:r>
      <w:proofErr w:type="spellEnd"/>
      <w:r w:rsidRPr="00BD1094">
        <w:rPr>
          <w:sz w:val="28"/>
          <w:szCs w:val="28"/>
        </w:rPr>
        <w:t xml:space="preserve"> personifies the OG generation, mission and lifestyle.”</w:t>
      </w:r>
    </w:p>
    <w:sectPr w:rsidR="00BD1094" w:rsidRPr="00BD1094" w:rsidSect="00AC7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17D"/>
    <w:rsid w:val="00AC7A5F"/>
    <w:rsid w:val="00BC573E"/>
    <w:rsid w:val="00BD1094"/>
    <w:rsid w:val="00C8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9B0C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17D"/>
    <w:rPr>
      <w:color w:val="0000FF" w:themeColor="hyperlink"/>
      <w:u w:val="single"/>
    </w:rPr>
  </w:style>
  <w:style w:type="paragraph" w:styleId="BalloonText">
    <w:name w:val="Balloon Text"/>
    <w:basedOn w:val="Normal"/>
    <w:link w:val="BalloonTextChar"/>
    <w:uiPriority w:val="99"/>
    <w:semiHidden/>
    <w:unhideWhenUsed/>
    <w:rsid w:val="00BD1094"/>
    <w:rPr>
      <w:rFonts w:ascii="Lucida Grande" w:hAnsi="Lucida Grande"/>
      <w:sz w:val="18"/>
      <w:szCs w:val="18"/>
    </w:rPr>
  </w:style>
  <w:style w:type="character" w:customStyle="1" w:styleId="BalloonTextChar">
    <w:name w:val="Balloon Text Char"/>
    <w:basedOn w:val="DefaultParagraphFont"/>
    <w:link w:val="BalloonText"/>
    <w:uiPriority w:val="99"/>
    <w:semiHidden/>
    <w:rsid w:val="00BD109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17D"/>
    <w:rPr>
      <w:color w:val="0000FF" w:themeColor="hyperlink"/>
      <w:u w:val="single"/>
    </w:rPr>
  </w:style>
  <w:style w:type="paragraph" w:styleId="BalloonText">
    <w:name w:val="Balloon Text"/>
    <w:basedOn w:val="Normal"/>
    <w:link w:val="BalloonTextChar"/>
    <w:uiPriority w:val="99"/>
    <w:semiHidden/>
    <w:unhideWhenUsed/>
    <w:rsid w:val="00BD1094"/>
    <w:rPr>
      <w:rFonts w:ascii="Lucida Grande" w:hAnsi="Lucida Grande"/>
      <w:sz w:val="18"/>
      <w:szCs w:val="18"/>
    </w:rPr>
  </w:style>
  <w:style w:type="character" w:customStyle="1" w:styleId="BalloonTextChar">
    <w:name w:val="Balloon Text Char"/>
    <w:basedOn w:val="DefaultParagraphFont"/>
    <w:link w:val="BalloonText"/>
    <w:uiPriority w:val="99"/>
    <w:semiHidden/>
    <w:rsid w:val="00BD109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20585">
      <w:bodyDiv w:val="1"/>
      <w:marLeft w:val="0"/>
      <w:marRight w:val="0"/>
      <w:marTop w:val="0"/>
      <w:marBottom w:val="0"/>
      <w:divBdr>
        <w:top w:val="none" w:sz="0" w:space="0" w:color="auto"/>
        <w:left w:val="none" w:sz="0" w:space="0" w:color="auto"/>
        <w:bottom w:val="none" w:sz="0" w:space="0" w:color="auto"/>
        <w:right w:val="none" w:sz="0" w:space="0" w:color="auto"/>
      </w:divBdr>
    </w:div>
    <w:div w:id="784422652">
      <w:bodyDiv w:val="1"/>
      <w:marLeft w:val="0"/>
      <w:marRight w:val="0"/>
      <w:marTop w:val="0"/>
      <w:marBottom w:val="0"/>
      <w:divBdr>
        <w:top w:val="none" w:sz="0" w:space="0" w:color="auto"/>
        <w:left w:val="none" w:sz="0" w:space="0" w:color="auto"/>
        <w:bottom w:val="none" w:sz="0" w:space="0" w:color="auto"/>
        <w:right w:val="none" w:sz="0" w:space="0" w:color="auto"/>
      </w:divBdr>
      <w:divsChild>
        <w:div w:id="910696144">
          <w:marLeft w:val="360"/>
          <w:marRight w:val="0"/>
          <w:marTop w:val="0"/>
          <w:marBottom w:val="0"/>
          <w:divBdr>
            <w:top w:val="none" w:sz="0" w:space="0" w:color="auto"/>
            <w:left w:val="none" w:sz="0" w:space="0" w:color="auto"/>
            <w:bottom w:val="none" w:sz="0" w:space="0" w:color="auto"/>
            <w:right w:val="none" w:sz="0" w:space="0" w:color="auto"/>
          </w:divBdr>
        </w:div>
      </w:divsChild>
    </w:div>
    <w:div w:id="8473332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ewscentral.exsees.com/item/b6421cb56d82404e3d6dc0a4d3a62ffe-29c454c721609797c22aa5118df77889"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252</Words>
  <Characters>1443</Characters>
  <Application>Microsoft Macintosh Word</Application>
  <DocSecurity>0</DocSecurity>
  <Lines>12</Lines>
  <Paragraphs>3</Paragraphs>
  <ScaleCrop>false</ScaleCrop>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Dimattia</dc:creator>
  <cp:keywords/>
  <dc:description/>
  <cp:lastModifiedBy>Devin Dimattia</cp:lastModifiedBy>
  <cp:revision>2</cp:revision>
  <dcterms:created xsi:type="dcterms:W3CDTF">2015-07-14T16:39:00Z</dcterms:created>
  <dcterms:modified xsi:type="dcterms:W3CDTF">2015-07-14T16:45:00Z</dcterms:modified>
</cp:coreProperties>
</file>